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86C37" w14:textId="66D10512" w:rsidR="00BF4495" w:rsidRPr="00BF4495" w:rsidRDefault="00BF4495" w:rsidP="00BF449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Организация д</w:t>
      </w:r>
      <w:r w:rsidRPr="00BF4495">
        <w:rPr>
          <w:rFonts w:ascii="Times New Roman" w:hAnsi="Times New Roman" w:cs="Times New Roman"/>
          <w:b/>
          <w:bCs/>
          <w:sz w:val="28"/>
          <w:szCs w:val="28"/>
        </w:rPr>
        <w:t>осугов</w:t>
      </w:r>
      <w:r>
        <w:rPr>
          <w:rFonts w:ascii="Times New Roman" w:hAnsi="Times New Roman" w:cs="Times New Roman"/>
          <w:b/>
          <w:bCs/>
          <w:sz w:val="28"/>
          <w:szCs w:val="28"/>
        </w:rPr>
        <w:t>ой</w:t>
      </w:r>
      <w:r w:rsidRPr="00BF4495">
        <w:rPr>
          <w:rFonts w:ascii="Times New Roman" w:hAnsi="Times New Roman" w:cs="Times New Roman"/>
          <w:b/>
          <w:bCs/>
          <w:sz w:val="28"/>
          <w:szCs w:val="28"/>
        </w:rPr>
        <w:t xml:space="preserve"> деятельност</w:t>
      </w:r>
      <w:r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BF449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воспитанников</w:t>
      </w:r>
    </w:p>
    <w:p w14:paraId="37F514F7" w14:textId="7BEFE731" w:rsidR="00BF4495" w:rsidRPr="00EC55D2" w:rsidRDefault="00BF4495" w:rsidP="00BF44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досуговой деятельности</w:t>
      </w:r>
      <w:r w:rsidR="003E052C">
        <w:rPr>
          <w:rFonts w:ascii="Times New Roman" w:hAnsi="Times New Roman" w:cs="Times New Roman"/>
          <w:sz w:val="28"/>
          <w:szCs w:val="28"/>
        </w:rPr>
        <w:t xml:space="preserve"> в МКУ СРЦ «Радуга»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55D2">
        <w:rPr>
          <w:rFonts w:ascii="Times New Roman" w:hAnsi="Times New Roman" w:cs="Times New Roman"/>
          <w:sz w:val="28"/>
          <w:szCs w:val="28"/>
        </w:rPr>
        <w:t>направлена на культурно-творческую деятельность и духовно-нравственный потенциал воспитанников, на организацию досуга таким образом, чтобы они добровольно участвовали в различных мероприятиях вне центра с большим желанием, учились быть самостоятельными, умели оценивать свои возможности и постоянно стремились познать самих себя.</w:t>
      </w:r>
    </w:p>
    <w:p w14:paraId="50322311" w14:textId="5F7396BE" w:rsidR="00BF4495" w:rsidRPr="00EC55D2" w:rsidRDefault="00BF4495" w:rsidP="00BF44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5D2">
        <w:rPr>
          <w:rFonts w:ascii="Times New Roman" w:hAnsi="Times New Roman" w:cs="Times New Roman"/>
          <w:sz w:val="28"/>
          <w:szCs w:val="28"/>
        </w:rPr>
        <w:t xml:space="preserve">Актуальность </w:t>
      </w:r>
      <w:r w:rsidR="003E052C">
        <w:rPr>
          <w:rFonts w:ascii="Times New Roman" w:hAnsi="Times New Roman" w:cs="Times New Roman"/>
          <w:sz w:val="28"/>
          <w:szCs w:val="28"/>
        </w:rPr>
        <w:t>досуговой деятельности</w:t>
      </w:r>
      <w:r w:rsidRPr="00EC55D2">
        <w:rPr>
          <w:rFonts w:ascii="Times New Roman" w:hAnsi="Times New Roman" w:cs="Times New Roman"/>
          <w:sz w:val="28"/>
          <w:szCs w:val="28"/>
        </w:rPr>
        <w:t xml:space="preserve"> основана на анализе социальных проблем и опыте работы учреждения. Организованный досуг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EC55D2">
        <w:rPr>
          <w:rFonts w:ascii="Times New Roman" w:hAnsi="Times New Roman" w:cs="Times New Roman"/>
          <w:sz w:val="28"/>
          <w:szCs w:val="28"/>
        </w:rPr>
        <w:t xml:space="preserve"> это не только свободное время от основной деятельности, но и направленный процесс воспитания и обучения ребенка в привлекательных для него формах. Правильная организация досуга играет неоценимую роль в развитии личности ребенка. Причем развитие личности должно происходить как в учебно-познавательной деятельности, так и в свободном общении, в организации досуговой деятельности вне центра.</w:t>
      </w:r>
    </w:p>
    <w:p w14:paraId="2E782D20" w14:textId="77777777" w:rsidR="00BF4495" w:rsidRPr="00EC55D2" w:rsidRDefault="00BF4495" w:rsidP="00BF44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5D2">
        <w:rPr>
          <w:rFonts w:ascii="Times New Roman" w:hAnsi="Times New Roman" w:cs="Times New Roman"/>
          <w:sz w:val="28"/>
          <w:szCs w:val="28"/>
        </w:rPr>
        <w:t xml:space="preserve">Дети и подростки остро нуждаются в самостоятельной деятельности, связанной с проверкой или демонстрацией силы. Ловкости, теоретических знаний и практических умений. Эта потребность абсолютно естественна и объективна, а активная деятельность в детском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EC55D2">
        <w:rPr>
          <w:rFonts w:ascii="Times New Roman" w:hAnsi="Times New Roman" w:cs="Times New Roman"/>
          <w:sz w:val="28"/>
          <w:szCs w:val="28"/>
        </w:rPr>
        <w:t>подростковом возрасте – самое результативное средство развития личности.</w:t>
      </w:r>
    </w:p>
    <w:p w14:paraId="5367F852" w14:textId="77777777" w:rsidR="00BF4495" w:rsidRPr="00EC55D2" w:rsidRDefault="00BF4495" w:rsidP="00BF44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5D2">
        <w:rPr>
          <w:rFonts w:ascii="Times New Roman" w:hAnsi="Times New Roman" w:cs="Times New Roman"/>
          <w:sz w:val="28"/>
          <w:szCs w:val="28"/>
        </w:rPr>
        <w:t>Правильно организованная досуговая деятельность содействует формированию не только здоровых психофизических качеств и интеллекта, но и воспитывает трудолюбие, как естественную потребность реализации знаний, а значит, содействует нравственному воспитанию личности.</w:t>
      </w:r>
    </w:p>
    <w:p w14:paraId="56AE3782" w14:textId="77777777" w:rsidR="00BF4495" w:rsidRPr="00EC55D2" w:rsidRDefault="00BF4495" w:rsidP="00BF44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5D2">
        <w:rPr>
          <w:rFonts w:ascii="Times New Roman" w:hAnsi="Times New Roman" w:cs="Times New Roman"/>
          <w:sz w:val="28"/>
          <w:szCs w:val="28"/>
        </w:rPr>
        <w:t>В любой форме досуга дети испытывают состояние освобождения и более готовы к получению информации. Отдых как форма досуга снимает усталость и напряжение, восстанавливает физические и духовные силы ребенка.</w:t>
      </w:r>
    </w:p>
    <w:p w14:paraId="74944845" w14:textId="77777777" w:rsidR="00BF4495" w:rsidRPr="00EC55D2" w:rsidRDefault="00BF4495" w:rsidP="00BF44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5D2">
        <w:rPr>
          <w:rFonts w:ascii="Times New Roman" w:hAnsi="Times New Roman" w:cs="Times New Roman"/>
          <w:sz w:val="28"/>
          <w:szCs w:val="28"/>
        </w:rPr>
        <w:lastRenderedPageBreak/>
        <w:t>В структуре досуга существует несколько уровней, отличающихся друг от друга своей психологической и культурной значимостью, эмоциональным весом и степенью духовной активности.</w:t>
      </w:r>
    </w:p>
    <w:p w14:paraId="77A57B4B" w14:textId="00B817D7" w:rsidR="00BF4495" w:rsidRPr="00EC55D2" w:rsidRDefault="00BF4495" w:rsidP="00BF44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5D2">
        <w:rPr>
          <w:rFonts w:ascii="Times New Roman" w:hAnsi="Times New Roman" w:cs="Times New Roman"/>
          <w:sz w:val="28"/>
          <w:szCs w:val="28"/>
        </w:rPr>
        <w:t xml:space="preserve">Самая простая форма досуга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EC55D2">
        <w:rPr>
          <w:rFonts w:ascii="Times New Roman" w:hAnsi="Times New Roman" w:cs="Times New Roman"/>
          <w:sz w:val="28"/>
          <w:szCs w:val="28"/>
        </w:rPr>
        <w:t xml:space="preserve"> это отдых. Он предназначен для восстановления сил, затраченных в процессе </w:t>
      </w:r>
      <w:r w:rsidR="000B7496" w:rsidRPr="00EC55D2">
        <w:rPr>
          <w:rFonts w:ascii="Times New Roman" w:hAnsi="Times New Roman" w:cs="Times New Roman"/>
          <w:sz w:val="28"/>
          <w:szCs w:val="28"/>
        </w:rPr>
        <w:t>другого вида деятельности,</w:t>
      </w:r>
      <w:r w:rsidRPr="00EC55D2">
        <w:rPr>
          <w:rFonts w:ascii="Times New Roman" w:hAnsi="Times New Roman" w:cs="Times New Roman"/>
          <w:sz w:val="28"/>
          <w:szCs w:val="28"/>
        </w:rPr>
        <w:t xml:space="preserve"> и делится на активные и пассивные.</w:t>
      </w:r>
    </w:p>
    <w:p w14:paraId="2277F2BF" w14:textId="77777777" w:rsidR="00BF4495" w:rsidRPr="00EC55D2" w:rsidRDefault="00BF4495" w:rsidP="00BF44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5D2">
        <w:rPr>
          <w:rFonts w:ascii="Times New Roman" w:hAnsi="Times New Roman" w:cs="Times New Roman"/>
          <w:sz w:val="28"/>
          <w:szCs w:val="28"/>
        </w:rPr>
        <w:t>Пассивный отдых характеризуется состоянием покоя, которое снимает усталость и восстанавливает силы.</w:t>
      </w:r>
    </w:p>
    <w:p w14:paraId="6EA83EA9" w14:textId="77777777" w:rsidR="00BF4495" w:rsidRPr="00EC55D2" w:rsidRDefault="00BF4495" w:rsidP="00BF44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5D2">
        <w:rPr>
          <w:rFonts w:ascii="Times New Roman" w:hAnsi="Times New Roman" w:cs="Times New Roman"/>
          <w:sz w:val="28"/>
          <w:szCs w:val="28"/>
        </w:rPr>
        <w:t xml:space="preserve">Активный отдых, в отличие от пассивного, требует определенного минимума свежих сил, силы воли и подготовки. Это включает в себя спортивные мероприятия и игры. </w:t>
      </w:r>
    </w:p>
    <w:p w14:paraId="4778B8DA" w14:textId="77777777" w:rsidR="00BF4495" w:rsidRPr="00EC55D2" w:rsidRDefault="00BF4495" w:rsidP="00BF44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5D2">
        <w:rPr>
          <w:rFonts w:ascii="Times New Roman" w:hAnsi="Times New Roman" w:cs="Times New Roman"/>
          <w:sz w:val="28"/>
          <w:szCs w:val="28"/>
        </w:rPr>
        <w:t>Познавательная деятельность, которая вырастает из активного отдыха, состоит из: чтении книг, посещения музеев, выставок</w:t>
      </w:r>
      <w:r>
        <w:rPr>
          <w:rFonts w:ascii="Times New Roman" w:hAnsi="Times New Roman" w:cs="Times New Roman"/>
          <w:sz w:val="28"/>
          <w:szCs w:val="28"/>
        </w:rPr>
        <w:t xml:space="preserve"> и т.д.</w:t>
      </w:r>
      <w:r w:rsidRPr="00EC55D2">
        <w:rPr>
          <w:rFonts w:ascii="Times New Roman" w:hAnsi="Times New Roman" w:cs="Times New Roman"/>
          <w:sz w:val="28"/>
          <w:szCs w:val="28"/>
        </w:rPr>
        <w:t>. Этот вид досуга носит целенаправленный, систематический характер, это овладение миром культурных ценностей, которое раздвигает границы духовного мира личности.</w:t>
      </w:r>
    </w:p>
    <w:p w14:paraId="7D586CEA" w14:textId="77777777" w:rsidR="00BF4495" w:rsidRPr="00EC55D2" w:rsidRDefault="00BF4495" w:rsidP="00BF44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5D2">
        <w:rPr>
          <w:rFonts w:ascii="Times New Roman" w:hAnsi="Times New Roman" w:cs="Times New Roman"/>
          <w:sz w:val="28"/>
          <w:szCs w:val="28"/>
        </w:rPr>
        <w:t>В познавательной деятельности набирает силу самый серьезный способ проведения свободного времени, рассчитанный не на потребление, а на созидание культурных ценностей – творчество. Потребность в творчестве глубоко свойственна каждому человеку, и тем более детям разных возрастов. Творчество приносит высшее удовлетворение и одновременно является средством духовного совершенствования.</w:t>
      </w:r>
    </w:p>
    <w:p w14:paraId="44575886" w14:textId="77777777" w:rsidR="00BF4495" w:rsidRPr="00EC55D2" w:rsidRDefault="00BF4495" w:rsidP="00BF44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5D2">
        <w:rPr>
          <w:rFonts w:ascii="Times New Roman" w:hAnsi="Times New Roman" w:cs="Times New Roman"/>
          <w:sz w:val="28"/>
          <w:szCs w:val="28"/>
        </w:rPr>
        <w:t xml:space="preserve">К творчеству относятся: </w:t>
      </w:r>
    </w:p>
    <w:p w14:paraId="65EBEEE9" w14:textId="77777777" w:rsidR="00BF4495" w:rsidRPr="00EC55D2" w:rsidRDefault="00BF4495" w:rsidP="00BF44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5D2">
        <w:rPr>
          <w:rFonts w:ascii="Times New Roman" w:hAnsi="Times New Roman" w:cs="Times New Roman"/>
          <w:sz w:val="28"/>
          <w:szCs w:val="28"/>
        </w:rPr>
        <w:t>- декоративно-прикладное творчество (рукоделие, выпиливание и т.п.);</w:t>
      </w:r>
    </w:p>
    <w:p w14:paraId="27393F81" w14:textId="77777777" w:rsidR="00BF4495" w:rsidRPr="00EC55D2" w:rsidRDefault="00BF4495" w:rsidP="00BF44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5D2">
        <w:rPr>
          <w:rFonts w:ascii="Times New Roman" w:hAnsi="Times New Roman" w:cs="Times New Roman"/>
          <w:sz w:val="28"/>
          <w:szCs w:val="28"/>
        </w:rPr>
        <w:t>- художественное творчество (занятия литературной деятельностью, фольклором, живописью и т.п.);</w:t>
      </w:r>
    </w:p>
    <w:p w14:paraId="5A46100D" w14:textId="77777777" w:rsidR="00BF4495" w:rsidRPr="00EC55D2" w:rsidRDefault="00BF4495" w:rsidP="00BF44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5D2">
        <w:rPr>
          <w:rFonts w:ascii="Times New Roman" w:hAnsi="Times New Roman" w:cs="Times New Roman"/>
          <w:sz w:val="28"/>
          <w:szCs w:val="28"/>
        </w:rPr>
        <w:t>- техническое творчество (изобретательство, конструирование и т.п.).</w:t>
      </w:r>
    </w:p>
    <w:p w14:paraId="4CE2BAE8" w14:textId="77777777" w:rsidR="00BF4495" w:rsidRPr="00EC55D2" w:rsidRDefault="00BF4495" w:rsidP="00BF44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5D2">
        <w:rPr>
          <w:rFonts w:ascii="Times New Roman" w:hAnsi="Times New Roman" w:cs="Times New Roman"/>
          <w:sz w:val="28"/>
          <w:szCs w:val="28"/>
        </w:rPr>
        <w:t xml:space="preserve">Культурно-досуговая деятельность – это процесс приобщения к культуре, выраженный в материальной и духовной форме. Культурно-досуговая деятельность функционирует в разнохарактерной, динамично </w:t>
      </w:r>
      <w:r w:rsidRPr="00EC55D2">
        <w:rPr>
          <w:rFonts w:ascii="Times New Roman" w:hAnsi="Times New Roman" w:cs="Times New Roman"/>
          <w:sz w:val="28"/>
          <w:szCs w:val="28"/>
        </w:rPr>
        <w:lastRenderedPageBreak/>
        <w:t>развивающейся природной и социальной среде и представляет собой ценности, образцы и признанные способы поведения, объективированные в нашем обществе, зафиксированные и передаваемые последующим поколениям в качестве результата. Формы, методы и средства культурно-досуговой деятельности присущи данному типу общественных и производственных отношений общества и отражают уровень овладения ребенком духовной и материальной культурой.</w:t>
      </w:r>
    </w:p>
    <w:p w14:paraId="31293D9C" w14:textId="77777777" w:rsidR="00BF4495" w:rsidRPr="00EC55D2" w:rsidRDefault="00BF4495" w:rsidP="00BF44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5D2">
        <w:rPr>
          <w:rFonts w:ascii="Times New Roman" w:hAnsi="Times New Roman" w:cs="Times New Roman"/>
          <w:sz w:val="28"/>
          <w:szCs w:val="28"/>
        </w:rPr>
        <w:t>Основные виды досуговой деятельности: самообразование, общественная деятельность, потребление культурных ценностей (театры, музеи), занятие спортом, развлечения, общение с людьми.</w:t>
      </w:r>
    </w:p>
    <w:p w14:paraId="162D4FA8" w14:textId="77777777" w:rsidR="00BF4495" w:rsidRPr="00EC55D2" w:rsidRDefault="00BF4495" w:rsidP="00BF44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5D2">
        <w:rPr>
          <w:rFonts w:ascii="Times New Roman" w:hAnsi="Times New Roman" w:cs="Times New Roman"/>
          <w:sz w:val="28"/>
          <w:szCs w:val="28"/>
        </w:rPr>
        <w:t>В этой связи данная программа весьма актуальна, поскольку, участвуя в досуговых мероприятиях, воспитанники реализуют потребность в общении с внешним миром, что играет немаловажную роль в их личностном развитии.</w:t>
      </w:r>
    </w:p>
    <w:p w14:paraId="6355AC88" w14:textId="3270B5C8" w:rsidR="00BF4495" w:rsidRPr="00EC55D2" w:rsidRDefault="00BF4495" w:rsidP="00BF44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5D2">
        <w:rPr>
          <w:rFonts w:ascii="Times New Roman" w:hAnsi="Times New Roman" w:cs="Times New Roman"/>
          <w:sz w:val="28"/>
          <w:szCs w:val="28"/>
        </w:rPr>
        <w:t xml:space="preserve">Данная </w:t>
      </w:r>
      <w:r w:rsidR="00497015">
        <w:rPr>
          <w:rFonts w:ascii="Times New Roman" w:hAnsi="Times New Roman" w:cs="Times New Roman"/>
          <w:sz w:val="28"/>
          <w:szCs w:val="28"/>
        </w:rPr>
        <w:t>о</w:t>
      </w:r>
      <w:r w:rsidR="000B7496">
        <w:rPr>
          <w:rFonts w:ascii="Times New Roman" w:hAnsi="Times New Roman" w:cs="Times New Roman"/>
          <w:sz w:val="28"/>
          <w:szCs w:val="28"/>
        </w:rPr>
        <w:t>рганизация досуговой деятельности</w:t>
      </w:r>
      <w:r w:rsidR="00497015">
        <w:rPr>
          <w:rFonts w:ascii="Times New Roman" w:hAnsi="Times New Roman" w:cs="Times New Roman"/>
          <w:sz w:val="28"/>
          <w:szCs w:val="28"/>
        </w:rPr>
        <w:t>,</w:t>
      </w:r>
      <w:r w:rsidR="000B7496">
        <w:rPr>
          <w:rFonts w:ascii="Times New Roman" w:hAnsi="Times New Roman" w:cs="Times New Roman"/>
          <w:sz w:val="28"/>
          <w:szCs w:val="28"/>
        </w:rPr>
        <w:t xml:space="preserve"> </w:t>
      </w:r>
      <w:r w:rsidRPr="00EC55D2">
        <w:rPr>
          <w:rFonts w:ascii="Times New Roman" w:hAnsi="Times New Roman" w:cs="Times New Roman"/>
          <w:sz w:val="28"/>
          <w:szCs w:val="28"/>
        </w:rPr>
        <w:t xml:space="preserve">также позволяет выстроить досуговую деятельность так, чтобы воспитанники, участвуя в мероприятиях смог раскрыть и реализовать свой потенциал. </w:t>
      </w:r>
    </w:p>
    <w:p w14:paraId="65B606D9" w14:textId="28FA765A" w:rsidR="00BF4495" w:rsidRDefault="00BF4495" w:rsidP="00BF44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благоприятных условий для организации содержательного интересного и полезного досуга детей и их участия в различных мероприятиях, вовлечение воспитанников в коллективную творческую деятельность, развитие коммуникативных навыков.</w:t>
      </w:r>
    </w:p>
    <w:p w14:paraId="1A748054" w14:textId="77777777" w:rsidR="00685131" w:rsidRDefault="00685131"/>
    <w:sectPr w:rsidR="006851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04C"/>
    <w:rsid w:val="000B7496"/>
    <w:rsid w:val="003E052C"/>
    <w:rsid w:val="00497015"/>
    <w:rsid w:val="00685131"/>
    <w:rsid w:val="006B004C"/>
    <w:rsid w:val="00BF4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9FBDF"/>
  <w15:chartTrackingRefBased/>
  <w15:docId w15:val="{5EC61AD4-5A5F-4D1E-AEE7-8B84D4722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4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703</Words>
  <Characters>4011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dover</dc:creator>
  <cp:keywords/>
  <dc:description/>
  <cp:lastModifiedBy>dover</cp:lastModifiedBy>
  <cp:revision>3</cp:revision>
  <dcterms:created xsi:type="dcterms:W3CDTF">2021-06-01T02:48:00Z</dcterms:created>
  <dcterms:modified xsi:type="dcterms:W3CDTF">2021-06-01T03:22:00Z</dcterms:modified>
</cp:coreProperties>
</file>